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8" w:rsidRDefault="00E761C3" w:rsidP="00E35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07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61C3" w:rsidRPr="00F17078" w:rsidRDefault="00E761C3" w:rsidP="00E35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индивидуальном учебном плане</w:t>
      </w:r>
      <w:r w:rsidR="00F915DA" w:rsidRPr="00F17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учреждения Даурской средней общеобразовательной школы</w:t>
      </w:r>
    </w:p>
    <w:p w:rsidR="00E35621" w:rsidRDefault="00E35621" w:rsidP="005966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207" w:rsidRDefault="00AD656D" w:rsidP="00AD656D">
      <w:pPr>
        <w:pStyle w:val="a6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C2207" w:rsidRPr="00596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35621" w:rsidRPr="0059662B" w:rsidRDefault="00E35621" w:rsidP="00E35621">
      <w:pPr>
        <w:pStyle w:val="a6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об индивидуальном учебном плане  (далее – положение) разработано в соответствии: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1.1.1. С нормативными правовыми актами федерального уровня: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</w:t>
      </w:r>
      <w:r w:rsidR="00AD656D">
        <w:rPr>
          <w:rFonts w:ascii="Times New Roman" w:hAnsi="Times New Roman" w:cs="Times New Roman"/>
          <w:sz w:val="28"/>
          <w:szCs w:val="28"/>
          <w:lang w:eastAsia="ru-RU"/>
        </w:rPr>
        <w:t>новного общего образования, утвержденным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Минобрнауки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 ОВЗ, утв. приказом Минобрнауки России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учреждениях"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СанПиН 2.4.2.3286-15 "Санитарно-эпидемиологические требования к условиям и организации обучения и воспитания в организациях, </w:t>
      </w:r>
      <w:r w:rsidR="00AD656D" w:rsidRPr="00E35621">
        <w:rPr>
          <w:rFonts w:ascii="Times New Roman" w:hAnsi="Times New Roman" w:cs="Times New Roman"/>
          <w:sz w:val="28"/>
          <w:szCs w:val="28"/>
          <w:lang w:eastAsia="ru-RU"/>
        </w:rPr>
        <w:t>осуществляющих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адаптированным общеобразовательным программам для обучающихся с ОВЗ", утв. постановлением Главного государственного санитарного врача РФ от 10.10.2015 № 26 "Об утверждении СанПиН 2.4.2.3286-15 "Санитарно-эпидемиологические требования к условиям и организации обучения и воспитания в организациях, </w:t>
      </w:r>
      <w:r w:rsidR="00AD656D" w:rsidRPr="00E35621">
        <w:rPr>
          <w:rFonts w:ascii="Times New Roman" w:hAnsi="Times New Roman" w:cs="Times New Roman"/>
          <w:sz w:val="28"/>
          <w:szCs w:val="28"/>
          <w:lang w:eastAsia="ru-RU"/>
        </w:rPr>
        <w:t>осуществляющих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адаптированным общеобразовательным программам для 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 ОВЗ" (с 01.09.2016 г.).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1.1.2. C документами образовательной организации: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программой начального общего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Адаптированными общеобразовательными программами начального общег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о, основного общего образования для </w:t>
      </w:r>
      <w:proofErr w:type="gramStart"/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ОВЗ;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>ой программой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общего, 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>среднего общего образования.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определяет структуру, содержание, порядок разработки и утверждения индивидуального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плана (далее – ИУП).</w:t>
      </w:r>
    </w:p>
    <w:p w:rsidR="003C2207" w:rsidRPr="00E35621" w:rsidRDefault="00E761C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1.3. Под ИУП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учебный план, обеспечивающий освоение основной образовательной программы соответствующего уровня образования (далее – ООП) на основе индивидуализации ее содержания с 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учетом особенностей и образовательных потребностей конкретного учащегося.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1.4. ИУП является составной частью ООП соответствующего уровня образования и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обеспечить развитие потенциала молодых талантов и мотивированных учащихся,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1.5. Обучение обучающихся по ИУП есть вид освоения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 соответствующего уровня образования самостоятельно (при поддержки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, под контролем педагога)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ОО.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1.6. Требования, пре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дъявляемые к ИУП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1.6.1 ИУП разрабатывается на уровень образования (перспективный ИУП) и (или) учебный год (текущий ИУП) и должен содержать: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внеурочную деятельность в финансируемом объеме.</w:t>
      </w:r>
    </w:p>
    <w:p w:rsidR="003C2207" w:rsidRPr="00E35621" w:rsidRDefault="00E761C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1.6.2.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Реализуется в полном объеме  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1.6.3. ИУП реализует право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 образования в объеме, установленном стандартами общего образования соответствующего уровня  с  максимальной учебной нагрузкой, соответствующей требованиям СанПиН -2.4.2.2801-10.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1.7. ИУП разрабатывается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не позднее 1 сентября нового учебного года или при наличии объективных причин по заявлению родителей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ноября текущего учебного года.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1.8. ИУП является самостоятельным и (или) в составе ООП соответствующего уровня образования направлением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>. Положение об ИУП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 педагогическим советом, в соответствии с порядком, предусмотренным частью 2–3 статьи 30 Закона № 273-ФЗ "Об образовании в Российской Федерации", Трудовым кодексом РФ и др., проходит процедуру 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>Управляющем</w:t>
      </w:r>
      <w:proofErr w:type="gramEnd"/>
      <w:r w:rsidR="00E761C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Советом школы, утверждается руководителем образовательной организации.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1.10. В настоящее положение в установленном порядке могут вноситься изменения и (или) дополнения. </w:t>
      </w:r>
    </w:p>
    <w:p w:rsidR="003C2207" w:rsidRPr="00E35621" w:rsidRDefault="00AD656D" w:rsidP="00E3562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C2207" w:rsidRPr="00E35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Цели, задачи ИУП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2.2. Достижение основной цели ИУП при осуществлении основной деятельности обеспечивается через решение следующих  целей реализации ИУП: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2.2.1.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ООП соответствующего уровня образования </w:t>
      </w:r>
      <w:proofErr w:type="gramStart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выразивших желание: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ускоренного освоения образовательных программ;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достижения высоких результатов  по направлениям развития личности (спортивное, туристско-краеведческое, физкультурно-спортивное, художественно-эстетическое и др.);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подготовки, самоопределения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в выборе будущей профессии;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профильного обучения;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достижение творческих успехов (участие в конкурсах регионального, всероссийского, международного масштаба);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освоения образовательных программ соответствующего уровня для обучающихся, имеющих трудности в обучении.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2.2.2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ИУП являются (представлен избыточный перечень):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поддержка молодых талантов и мотивированных обучающихся;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поддержка детей с ОВЗ;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поддержка детей, находящихся в трудной жизненной ситуации;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обеспечение преемственности между общим и профессиональным образованием;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эффективная подготовка выпускников к освоению программ высшего профессионального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доступа к дополнительному образованию детей с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большого коллектива, детей, имеющих ограничения по здоровью;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организация профильного обучения на уровне среднего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ранняя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2.4. Основными 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принципами ИУП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дифференциация;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вариативность;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диверсификация;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индивидуализация. </w:t>
      </w:r>
    </w:p>
    <w:p w:rsidR="003C2207" w:rsidRPr="00E35621" w:rsidRDefault="00AD656D" w:rsidP="00E3562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3C2207" w:rsidRPr="00E35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Структура и содержание ИУП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3.1. Структура ИУП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образовательной организацией самостоятельно с учетом требований стандартов соответствующего уровня общего образования.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3.2. Содержание ИУП 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уровня общего образования должно: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обеспечивать преемственность содержания ООП соответствующего уровня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соответствовать направленности (профиля) образования образовательной организации;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отвечать требованиям федерального государственного образовательного стандарта общего образования, в том числе для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отвечать требованиям федерального компонента государственного образовательного стандарта (при реализации);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соответствовать содержанию ООП образовательной организации соответствующего уровня образования;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отражать специфику и традиции образовательной организации;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удовлетворять запросы участников образовательных отношений.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3.3. Содержание ИУП начального общего образования определяется: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3.3.1. Обязательными предметными областями и учебными предметами: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филология (русский язык, литературное чтение, иностранный язык, второй иностранный язык);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математика и информатика (математика);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обществознание и естествознание (окружающий мир);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искусство (изобразительное искусство, музыка);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технология (технология);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(физическая культура).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3.4. Содержание ИУП основного общего образования определяется: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3.4.1. Обязательными предметными областями и учебными предметами: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филология (русский язык, литература, иностранный язык, второй иностранный язык);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математика и информатика (математика, алгебра, геометрия, информатика);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 (физика, биология, химия);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искусство (изобразительное искусство, музыка);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технология (технология);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3.5. Содержание ИУП среднего общего образования определяется: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3.5.1. Обязательными предметными областями и учебными предметами: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филология, включающая учебные предметы: "Русский язык и литература" (базовый   уровень);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иностранные языки,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предметы: "Иностранный язык" (базовый и углубленный уровни); "Второй иностранный язык" (базовый и углубленный уровни);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науки,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предметы: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"История" (базовый   уровень); "География" (базовый   уровень); "Экономика" (базовый   уровень); "Право" (базовый   уровень); "Обществознание" (базовый уровень).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математика и информатика, включающая учебные предметы: «Алгебра и начала математического анализа» и «Геометрия" (базовый   уровень); "Информатика" (базовый   уровень);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естественные науки, включающие учебные предметы: "Физика" (базовый   уровень); "Химия" (базовый   уровень); "Биология" (базовый   уровень);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основы безопасности жизнедеятельности, включающая учебные предметы: "Физическая культура" (базовый уровень); "Основы безопасности жизнедеятельности" (базовый уровень).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3.5.2.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Интегрированными учебными предметами "Естествознание", "Обществознание", "Россия в мире", "Экология".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C2207" w:rsidRPr="00E35621" w:rsidRDefault="00AD656D" w:rsidP="00E3562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2207" w:rsidRPr="00E35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формирования и утверждения ИУП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4.1. По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рядок разработки ИУП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включает следующее: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4.1.1. Основанием формирования ИУП является решение педагогического совета, закрепленное приказом по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ОО "О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формировании индивидуальн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ого учебного плана школы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на 20__/__ учебный год", издаваемого в январе – феврале текущего учебного года или при наличии объективных причин по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заявлению родителей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ноября текущего учебного года.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4.1.2. При формировании ИУП начального общего образования: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осуществлять формирование ИУП из числа учебных предметов из обязательных предметных областей (см. п. 3.3.1.) на базовом уровне;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4.1.3. При формировании ИУП основного общего образования: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осуществлять формирование ИУП из числа учебных предметов из обязательных предметных областей (см. п. 3.4.1.) на базовом   уровне;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4.1.4. При формировании ИУП среднего (полного) общего образования необходимо: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осуществлять формирование ИУП из числа учебных предметов из обязательных предметных областей (см. п. 3.5.1.) на базовом   уровне;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 образования, в т. ч. общими для включения во все учебные планы являются учебные предметы: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жизнедеятельности";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C2207" w:rsidRPr="00E35621" w:rsidRDefault="00AA499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4.1.5.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дополняет и подкрепляет ИУП соответствующего уровня общего образования и запросов обучающихся  и (или) их родителей (законных представителей).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Организационные процедуры, формирующие ИУП включают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анкетирование обучающихся и (или) их родителей (законных представителей) по выявлению индивидуальных образовательных запросов;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обработка и анализ полученной информации в течение 2 дней, по итогам которой заместитель директо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ра по УВР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готовит соответствующий документ на ИУП;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проведение при необходимости консультаций для обучающихся и (или) их родителей (законных представителей);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оформление  заявления обучающимися и (или) родителями (законными представителями)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обобщения информации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обсуждение и утверждение педагогическим советом ОО  проекта ИУП;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составление расписания с учетом нормативов допустимой учебной нагрузки (</w:t>
      </w:r>
      <w:proofErr w:type="spell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) и ресурсных возможностей образовательной организации.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4.2. Поряд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ок утверждения ИУП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следующие этапы: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4.2.1. ИУП утверждается в срок до 1 сентября нового учебного года или  при наличии объективных причин по заявлению родителей не позднее 1 ноября текущего учебного года педагогическим советом ОО,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закрепл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>енное</w:t>
      </w:r>
      <w:proofErr w:type="gramEnd"/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по школе «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основную образовательную программу (соответствующего у</w:t>
      </w:r>
      <w:r w:rsidR="00AA4993" w:rsidRPr="00E35621">
        <w:rPr>
          <w:rFonts w:ascii="Times New Roman" w:hAnsi="Times New Roman" w:cs="Times New Roman"/>
          <w:sz w:val="28"/>
          <w:szCs w:val="28"/>
          <w:lang w:eastAsia="ru-RU"/>
        </w:rPr>
        <w:t>ровня образования)»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4.2.2. Утверждение ИУП предполагает следующий порядок: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проекта ИУП на заседании методического совета на предмет соответствия требованиям ООП, по итогам обсуждения  готовится информационная справка  о соответствии требованиям,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предъявляемых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положением к ИУП;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после обсуждения на заседании методического совета рассматривается и утверждается соответствующим приказом (см. п. 4.2.1.).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Педагоги, которые будут работать с обучающимися, реализующими ИУП, разрабатывают рабочую программу учебного предмета, курса, модуля (дисциплин) в соответствии с положением о рабочей программе учебного предмета, курса, мод</w:t>
      </w:r>
      <w:r w:rsidR="0059662B" w:rsidRPr="00E35621">
        <w:rPr>
          <w:rFonts w:ascii="Times New Roman" w:hAnsi="Times New Roman" w:cs="Times New Roman"/>
          <w:sz w:val="28"/>
          <w:szCs w:val="28"/>
          <w:lang w:eastAsia="ru-RU"/>
        </w:rPr>
        <w:t>уля (дисциплины)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4.4. Порядок внесения изменений и (или) дополнений в ИУП включает следующее.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4.4.1. Основанием для внесения изменений и (или) дополнений в ИУП может быть: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родителей (законных представителей);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текущая успеваемость;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результаты промежуточной аттестации.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4.4.2. Внесение изменений и (или) дополнений в ИУП возможно: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 окончанию четверти (полугодия).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4.4.3. Все изменения и (или) дополнения, вносимые в ИУП в течение учебного года, должны быть согласованы с заместителем директор</w:t>
      </w:r>
      <w:r w:rsidR="0059662B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а по УВР,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соответствующие процедуры, предусмотренные настоящим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закреплены приказом по образовательной организации "О внесении изменений и (или) дополнений в основную образовательную программу (соответствующего у</w:t>
      </w:r>
      <w:r w:rsidR="0059662B" w:rsidRPr="00E35621">
        <w:rPr>
          <w:rFonts w:ascii="Times New Roman" w:hAnsi="Times New Roman" w:cs="Times New Roman"/>
          <w:sz w:val="28"/>
          <w:szCs w:val="28"/>
          <w:lang w:eastAsia="ru-RU"/>
        </w:rPr>
        <w:t>ровня образования)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C2207" w:rsidRPr="00E35621" w:rsidRDefault="00AD656D" w:rsidP="00E3562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3C2207" w:rsidRPr="00E35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Финансовое обеспечение ИУП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3C2207" w:rsidRPr="00E35621" w:rsidRDefault="0059662B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ОО вправе привлекать внебюджетные средства на оплату труда педагогических работников, привлекаемых для реализации ИУП в порядк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е, установленном 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соответствующим  локальным нормативным актом.</w:t>
      </w:r>
    </w:p>
    <w:p w:rsidR="003C2207" w:rsidRPr="00E35621" w:rsidRDefault="00AD656D" w:rsidP="00E3562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3C2207" w:rsidRPr="00E35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реализации ИУП и его документационное оформление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59662B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.Реализация ИУП </w:t>
      </w:r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обязательным для </w:t>
      </w:r>
      <w:proofErr w:type="gramStart"/>
      <w:r w:rsidRPr="00E3562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и регулируется настоящим положением.</w:t>
      </w:r>
    </w:p>
    <w:p w:rsidR="003C2207" w:rsidRPr="00E35621" w:rsidRDefault="0059662B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6.2.</w:t>
      </w:r>
      <w:proofErr w:type="gramStart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 xml:space="preserve"> за расписание,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207" w:rsidRPr="00E35621" w:rsidRDefault="0059662B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Оформление школьной документации (классного журнала, журналов элективных курсов, и т. п.) осуществляется в установленном порядке.</w:t>
      </w:r>
    </w:p>
    <w:p w:rsidR="003C2207" w:rsidRPr="00E35621" w:rsidRDefault="0059662B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6.4.</w:t>
      </w:r>
      <w:r w:rsidR="003C2207" w:rsidRPr="00E35621">
        <w:rPr>
          <w:rFonts w:ascii="Times New Roman" w:hAnsi="Times New Roman" w:cs="Times New Roman"/>
          <w:sz w:val="28"/>
          <w:szCs w:val="28"/>
          <w:lang w:eastAsia="ru-RU"/>
        </w:rPr>
        <w:t>Группы сменного состава/группы/классы и т. п., сформированные в условиях реализации ИУП, утверждаются соответствующим приказом по ОО.</w:t>
      </w:r>
    </w:p>
    <w:p w:rsidR="003C2207" w:rsidRPr="00E35621" w:rsidRDefault="003C2207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2743" w:rsidRPr="00E35621" w:rsidRDefault="00CE2743" w:rsidP="00E356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743" w:rsidRPr="00E35621" w:rsidSect="00FA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F3A"/>
    <w:multiLevelType w:val="hybridMultilevel"/>
    <w:tmpl w:val="1AEE8BF6"/>
    <w:lvl w:ilvl="0" w:tplc="4BDA4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934"/>
    <w:multiLevelType w:val="multilevel"/>
    <w:tmpl w:val="CE3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2ECF"/>
    <w:multiLevelType w:val="multilevel"/>
    <w:tmpl w:val="F16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45F51"/>
    <w:multiLevelType w:val="multilevel"/>
    <w:tmpl w:val="D32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102C"/>
    <w:multiLevelType w:val="multilevel"/>
    <w:tmpl w:val="358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61863"/>
    <w:multiLevelType w:val="multilevel"/>
    <w:tmpl w:val="9F1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62340"/>
    <w:multiLevelType w:val="multilevel"/>
    <w:tmpl w:val="0EB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A37FF"/>
    <w:multiLevelType w:val="multilevel"/>
    <w:tmpl w:val="038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1000"/>
    <w:multiLevelType w:val="multilevel"/>
    <w:tmpl w:val="F3EC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A5762"/>
    <w:multiLevelType w:val="multilevel"/>
    <w:tmpl w:val="2A3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B2E25"/>
    <w:multiLevelType w:val="multilevel"/>
    <w:tmpl w:val="D89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E1603"/>
    <w:multiLevelType w:val="multilevel"/>
    <w:tmpl w:val="187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B31D0"/>
    <w:multiLevelType w:val="multilevel"/>
    <w:tmpl w:val="4EE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20008"/>
    <w:multiLevelType w:val="multilevel"/>
    <w:tmpl w:val="B3D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2F2C"/>
    <w:multiLevelType w:val="multilevel"/>
    <w:tmpl w:val="AC2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E2165"/>
    <w:multiLevelType w:val="multilevel"/>
    <w:tmpl w:val="960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650C7"/>
    <w:multiLevelType w:val="multilevel"/>
    <w:tmpl w:val="742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C75B5"/>
    <w:multiLevelType w:val="multilevel"/>
    <w:tmpl w:val="D9E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34EEC"/>
    <w:multiLevelType w:val="multilevel"/>
    <w:tmpl w:val="DBAE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2743"/>
    <w:rsid w:val="003C2207"/>
    <w:rsid w:val="0059662B"/>
    <w:rsid w:val="006E171E"/>
    <w:rsid w:val="0070128C"/>
    <w:rsid w:val="00AA4993"/>
    <w:rsid w:val="00AD656D"/>
    <w:rsid w:val="00C861E5"/>
    <w:rsid w:val="00CE2743"/>
    <w:rsid w:val="00E35621"/>
    <w:rsid w:val="00E761C3"/>
    <w:rsid w:val="00F17078"/>
    <w:rsid w:val="00F915DA"/>
    <w:rsid w:val="00FA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207"/>
    <w:rPr>
      <w:b/>
      <w:bCs/>
    </w:rPr>
  </w:style>
  <w:style w:type="character" w:styleId="a4">
    <w:name w:val="Hyperlink"/>
    <w:basedOn w:val="a0"/>
    <w:uiPriority w:val="99"/>
    <w:semiHidden/>
    <w:unhideWhenUsed/>
    <w:rsid w:val="003C22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6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</cp:lastModifiedBy>
  <cp:revision>9</cp:revision>
  <dcterms:created xsi:type="dcterms:W3CDTF">2018-05-02T10:49:00Z</dcterms:created>
  <dcterms:modified xsi:type="dcterms:W3CDTF">2018-12-15T02:53:00Z</dcterms:modified>
</cp:coreProperties>
</file>